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E463" w14:textId="39AF69FD" w:rsidR="00FD4042" w:rsidRPr="00FD4042" w:rsidRDefault="00004B69" w:rsidP="00FD4042">
      <w:pPr>
        <w:jc w:val="center"/>
        <w:rPr>
          <w:b/>
          <w:bCs/>
          <w:u w:val="single"/>
        </w:rPr>
      </w:pPr>
      <w:bookmarkStart w:id="0" w:name="_Hlk117171468"/>
      <w:r>
        <w:rPr>
          <w:b/>
          <w:bCs/>
          <w:u w:val="single"/>
        </w:rPr>
        <w:t>Fall 202</w:t>
      </w:r>
      <w:r w:rsidR="00FE2C90">
        <w:rPr>
          <w:b/>
          <w:bCs/>
          <w:u w:val="single"/>
        </w:rPr>
        <w:t>6</w:t>
      </w:r>
      <w:r w:rsidR="00FD4042" w:rsidRPr="00FD4042">
        <w:rPr>
          <w:b/>
          <w:bCs/>
          <w:u w:val="single"/>
        </w:rPr>
        <w:t xml:space="preserve"> Elective and Selective Information:</w:t>
      </w:r>
    </w:p>
    <w:p w14:paraId="626FDAB4" w14:textId="77777777" w:rsidR="00FD4042" w:rsidRPr="00FD4042" w:rsidRDefault="00FD4042" w:rsidP="00FD4042">
      <w:pPr>
        <w:jc w:val="center"/>
        <w:rPr>
          <w:b/>
          <w:bCs/>
          <w:u w:val="single"/>
        </w:rPr>
      </w:pPr>
    </w:p>
    <w:p w14:paraId="6799F01E" w14:textId="174B79BF" w:rsidR="00FD4042" w:rsidRPr="002D29FF" w:rsidRDefault="00FD4042">
      <w:pPr>
        <w:rPr>
          <w:u w:val="single"/>
        </w:rPr>
      </w:pPr>
      <w:r w:rsidRPr="00FD4042">
        <w:rPr>
          <w:b/>
          <w:bCs/>
          <w:u w:val="single"/>
        </w:rPr>
        <w:t>Liberal Arts</w:t>
      </w:r>
    </w:p>
    <w:p w14:paraId="76F757A8" w14:textId="5F75AEB4" w:rsidR="00385052" w:rsidRDefault="00FD4042">
      <w:r>
        <w:t xml:space="preserve">Courses with the following prefixes can be used to satisfy the Liberal Arts Requirement: HUM, EDU, ENG, ART, </w:t>
      </w:r>
      <w:r w:rsidR="00806ACF">
        <w:t xml:space="preserve">PHI, </w:t>
      </w:r>
      <w:r>
        <w:t xml:space="preserve">ETH, PSY, HIS, MUS, SOC; as well as BHS 230 and BHS 350 (when offered). COM courses at the 100 and 200 level can also be used to satisfy the Liberal Arts requirement. </w:t>
      </w:r>
    </w:p>
    <w:p w14:paraId="2CD0C2B2" w14:textId="5FC9EF0B" w:rsidR="00FD4042" w:rsidRDefault="00FD4042"/>
    <w:p w14:paraId="60E464AB" w14:textId="77777777" w:rsidR="00FD4042" w:rsidRPr="00FD4042" w:rsidRDefault="00FD4042">
      <w:pPr>
        <w:rPr>
          <w:b/>
          <w:bCs/>
          <w:u w:val="single"/>
        </w:rPr>
      </w:pPr>
    </w:p>
    <w:p w14:paraId="4ED53915" w14:textId="704221F8" w:rsidR="00385052" w:rsidRPr="00FD4042" w:rsidRDefault="00385052" w:rsidP="00385052">
      <w:pPr>
        <w:rPr>
          <w:b/>
          <w:bCs/>
          <w:u w:val="single"/>
        </w:rPr>
      </w:pPr>
      <w:r w:rsidRPr="00FD4042">
        <w:rPr>
          <w:b/>
          <w:bCs/>
          <w:u w:val="single"/>
        </w:rPr>
        <w:t>Humanities Methods and Approaches Selective Options</w:t>
      </w:r>
    </w:p>
    <w:p w14:paraId="03BCFA9B" w14:textId="7B137613" w:rsidR="00B265C2" w:rsidRDefault="00B265C2" w:rsidP="00B265C2">
      <w:pPr>
        <w:pStyle w:val="ListParagraph"/>
        <w:numPr>
          <w:ilvl w:val="0"/>
          <w:numId w:val="13"/>
        </w:numPr>
        <w:rPr>
          <w:rFonts w:ascii="Aptos" w:eastAsia="Times New Roman" w:hAnsi="Aptos" w:cs="Aptos"/>
        </w:rPr>
      </w:pPr>
      <w:r>
        <w:rPr>
          <w:rFonts w:eastAsia="Times New Roman"/>
        </w:rPr>
        <w:t xml:space="preserve">HIS 100: History of Nursing </w:t>
      </w:r>
    </w:p>
    <w:p w14:paraId="03E6D12C" w14:textId="77777777" w:rsidR="00B265C2" w:rsidRDefault="00B265C2" w:rsidP="00B265C2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HIS 235: Plagues in US History</w:t>
      </w:r>
    </w:p>
    <w:p w14:paraId="48F335B0" w14:textId="77777777" w:rsidR="00B265C2" w:rsidRDefault="00B265C2" w:rsidP="00B265C2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PHI 145 Logic and Reasoning</w:t>
      </w:r>
    </w:p>
    <w:p w14:paraId="355F7D53" w14:textId="77777777" w:rsidR="00B265C2" w:rsidRDefault="00B265C2" w:rsidP="00B265C2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PHI 210 Comparative Religion</w:t>
      </w:r>
    </w:p>
    <w:p w14:paraId="1342AB9A" w14:textId="1014AA93" w:rsidR="00434EDA" w:rsidRDefault="00434EDA" w:rsidP="00ED68D9">
      <w:pPr>
        <w:ind w:left="360"/>
        <w:rPr>
          <w:rFonts w:eastAsia="Times New Roman"/>
        </w:rPr>
      </w:pPr>
    </w:p>
    <w:p w14:paraId="1BB627E7" w14:textId="77777777" w:rsidR="00385052" w:rsidRDefault="00385052" w:rsidP="00385052"/>
    <w:p w14:paraId="75E7890F" w14:textId="76DB5093" w:rsidR="00434EDA" w:rsidRPr="00B265C2" w:rsidRDefault="00385052" w:rsidP="00ED68D9">
      <w:pPr>
        <w:rPr>
          <w:b/>
          <w:bCs/>
          <w:u w:val="single"/>
        </w:rPr>
      </w:pPr>
      <w:r w:rsidRPr="00FD4042">
        <w:rPr>
          <w:b/>
          <w:bCs/>
          <w:u w:val="single"/>
        </w:rPr>
        <w:t>Science through the Humanities Lens Selective Options</w:t>
      </w:r>
    </w:p>
    <w:p w14:paraId="482846BA" w14:textId="77777777" w:rsidR="00B265C2" w:rsidRDefault="00B265C2" w:rsidP="00B265C2">
      <w:pPr>
        <w:pStyle w:val="ListParagraph"/>
        <w:numPr>
          <w:ilvl w:val="0"/>
          <w:numId w:val="14"/>
        </w:numPr>
        <w:rPr>
          <w:rFonts w:ascii="Aptos" w:eastAsia="Times New Roman" w:hAnsi="Aptos" w:cs="Aptos"/>
        </w:rPr>
      </w:pPr>
      <w:r>
        <w:rPr>
          <w:rFonts w:eastAsia="Times New Roman"/>
        </w:rPr>
        <w:t>ETH310 Bioethics</w:t>
      </w:r>
    </w:p>
    <w:p w14:paraId="4C2E332C" w14:textId="77777777" w:rsidR="00B265C2" w:rsidRDefault="00B265C2" w:rsidP="00B265C2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 xml:space="preserve">HIS 235: Plagues in US History </w:t>
      </w:r>
    </w:p>
    <w:p w14:paraId="236E0484" w14:textId="77777777" w:rsidR="00B265C2" w:rsidRDefault="00B265C2" w:rsidP="00B265C2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HUM 220 Medical Humanities</w:t>
      </w:r>
    </w:p>
    <w:p w14:paraId="4EAFF426" w14:textId="77777777" w:rsidR="00B265C2" w:rsidRDefault="00B265C2" w:rsidP="00B265C2">
      <w:pPr>
        <w:pStyle w:val="ListParagraph"/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HUM 300: Night Visions</w:t>
      </w:r>
    </w:p>
    <w:p w14:paraId="7DAC4C60" w14:textId="27618833" w:rsidR="00931DF6" w:rsidRPr="00FD4042" w:rsidRDefault="00931DF6" w:rsidP="00931DF6">
      <w:pPr>
        <w:rPr>
          <w:rFonts w:eastAsia="Times New Roman"/>
          <w:b/>
          <w:bCs/>
          <w:u w:val="single"/>
        </w:rPr>
      </w:pPr>
    </w:p>
    <w:p w14:paraId="24CF591B" w14:textId="56AF0B2A" w:rsidR="00342D03" w:rsidRPr="00B265C2" w:rsidRDefault="00931DF6" w:rsidP="000E1E76">
      <w:pPr>
        <w:rPr>
          <w:rFonts w:eastAsia="Times New Roman"/>
          <w:b/>
          <w:bCs/>
          <w:u w:val="single"/>
        </w:rPr>
      </w:pPr>
      <w:r w:rsidRPr="00FD4042">
        <w:rPr>
          <w:rFonts w:eastAsia="Times New Roman"/>
          <w:b/>
          <w:bCs/>
          <w:u w:val="single"/>
        </w:rPr>
        <w:t>PSC Directed Electives</w:t>
      </w:r>
    </w:p>
    <w:p w14:paraId="60DA2FEF" w14:textId="06F82BDD" w:rsidR="00931DF6" w:rsidRDefault="000E1E76" w:rsidP="000E1E76">
      <w:pPr>
        <w:pStyle w:val="ListParagraph"/>
        <w:numPr>
          <w:ilvl w:val="0"/>
          <w:numId w:val="4"/>
        </w:numPr>
      </w:pPr>
      <w:r>
        <w:t>PBH 350: Epidemiology</w:t>
      </w:r>
    </w:p>
    <w:p w14:paraId="2F8742B7" w14:textId="77777777" w:rsidR="00DD1D14" w:rsidRDefault="00342D03" w:rsidP="00DD1D14">
      <w:pPr>
        <w:pStyle w:val="ListParagraph"/>
        <w:numPr>
          <w:ilvl w:val="0"/>
          <w:numId w:val="4"/>
        </w:numPr>
      </w:pPr>
      <w:r>
        <w:t xml:space="preserve">PSC 210: </w:t>
      </w:r>
      <w:r w:rsidRPr="00FE2F29">
        <w:t>Pharmaceutical Sciences Research Exp</w:t>
      </w:r>
    </w:p>
    <w:p w14:paraId="2E2658C9" w14:textId="19C2D3C5" w:rsidR="000E1E76" w:rsidRDefault="000E1E76" w:rsidP="00DD1D14">
      <w:pPr>
        <w:pStyle w:val="ListParagraph"/>
        <w:numPr>
          <w:ilvl w:val="0"/>
          <w:numId w:val="4"/>
        </w:numPr>
      </w:pPr>
      <w:r>
        <w:t xml:space="preserve">PSC 610: Technical Writing in the Biopharmaceutical Industry </w:t>
      </w:r>
    </w:p>
    <w:p w14:paraId="2C86A4F4" w14:textId="2403AA75" w:rsidR="00385052" w:rsidRDefault="000E1E76" w:rsidP="000E1E76">
      <w:pPr>
        <w:pStyle w:val="ListParagraph"/>
        <w:numPr>
          <w:ilvl w:val="0"/>
          <w:numId w:val="4"/>
        </w:numPr>
      </w:pPr>
      <w:r>
        <w:t xml:space="preserve">PSC 733: </w:t>
      </w:r>
      <w:r w:rsidRPr="00FE2F29">
        <w:t xml:space="preserve">Pharmacology &amp; Molecular Genetics </w:t>
      </w:r>
      <w:r>
        <w:t>o</w:t>
      </w:r>
      <w:r w:rsidRPr="00FE2F29">
        <w:t>f Cancer</w:t>
      </w:r>
    </w:p>
    <w:p w14:paraId="633BAE1A" w14:textId="702CFBF6" w:rsidR="00A40734" w:rsidRDefault="00A40734" w:rsidP="00A40734"/>
    <w:p w14:paraId="08CB0096" w14:textId="20E3EA1E" w:rsidR="00A40734" w:rsidRDefault="00A40734" w:rsidP="00A40734">
      <w:pPr>
        <w:rPr>
          <w:b/>
          <w:bCs/>
          <w:u w:val="single"/>
        </w:rPr>
      </w:pPr>
      <w:r w:rsidRPr="00A40734">
        <w:rPr>
          <w:b/>
          <w:bCs/>
          <w:u w:val="single"/>
        </w:rPr>
        <w:t>Science Selective (Pre-Pharmacy)</w:t>
      </w:r>
    </w:p>
    <w:p w14:paraId="6299454E" w14:textId="36C2FF5C" w:rsidR="00A40734" w:rsidRDefault="00947D8C" w:rsidP="009029B3">
      <w:pPr>
        <w:ind w:firstLine="360"/>
        <w:rPr>
          <w:b/>
          <w:bCs/>
          <w:u w:val="single"/>
        </w:rPr>
      </w:pPr>
      <w:r>
        <w:rPr>
          <w:rFonts w:eastAsia="Times New Roman"/>
          <w:color w:val="000000"/>
        </w:rPr>
        <w:t xml:space="preserve">        </w:t>
      </w:r>
      <w:r w:rsidR="00DD1D14">
        <w:rPr>
          <w:rFonts w:eastAsia="Times New Roman"/>
          <w:color w:val="000000"/>
        </w:rPr>
        <w:t>Any BIO- prefix at the 200+ level</w:t>
      </w:r>
    </w:p>
    <w:p w14:paraId="29C7B5A8" w14:textId="7142C81E" w:rsidR="00A40734" w:rsidRPr="00A40734" w:rsidRDefault="000E1E76" w:rsidP="000E1E76">
      <w:pPr>
        <w:pStyle w:val="ListParagraph"/>
        <w:numPr>
          <w:ilvl w:val="0"/>
          <w:numId w:val="9"/>
        </w:numPr>
      </w:pPr>
      <w:r>
        <w:t xml:space="preserve">PBH 350: Epidemiology </w:t>
      </w:r>
    </w:p>
    <w:p w14:paraId="35BB3491" w14:textId="77777777" w:rsidR="00144C57" w:rsidRDefault="00144C57"/>
    <w:p w14:paraId="1D140B95" w14:textId="071302E5" w:rsidR="00144C57" w:rsidRPr="00FD4042" w:rsidRDefault="00144C57">
      <w:pPr>
        <w:rPr>
          <w:b/>
          <w:bCs/>
          <w:u w:val="single"/>
        </w:rPr>
      </w:pPr>
      <w:r w:rsidRPr="00FD4042">
        <w:rPr>
          <w:b/>
          <w:bCs/>
          <w:u w:val="single"/>
        </w:rPr>
        <w:t>Professional Electives</w:t>
      </w:r>
    </w:p>
    <w:p w14:paraId="29E464B6" w14:textId="77777777" w:rsidR="00FD4042" w:rsidRDefault="00FD4042"/>
    <w:p w14:paraId="14ECFBB4" w14:textId="2CC61E60" w:rsidR="000E1E76" w:rsidRDefault="000E1E76" w:rsidP="00ED68D9">
      <w:pPr>
        <w:pStyle w:val="ListParagraph"/>
        <w:numPr>
          <w:ilvl w:val="0"/>
          <w:numId w:val="5"/>
        </w:numPr>
      </w:pPr>
      <w:r>
        <w:t xml:space="preserve">BIO 370: </w:t>
      </w:r>
      <w:r w:rsidRPr="00FE2F29">
        <w:t>Microbial Physiology</w:t>
      </w:r>
    </w:p>
    <w:p w14:paraId="5C580BFC" w14:textId="05A05CF6" w:rsidR="000E1E76" w:rsidRDefault="000E1E76" w:rsidP="000E1E76">
      <w:pPr>
        <w:pStyle w:val="ListParagraph"/>
        <w:numPr>
          <w:ilvl w:val="0"/>
          <w:numId w:val="5"/>
        </w:numPr>
      </w:pPr>
      <w:r>
        <w:t xml:space="preserve">COM 315: Health Campaigns </w:t>
      </w:r>
    </w:p>
    <w:p w14:paraId="3ED5D459" w14:textId="17867B67" w:rsidR="00144C57" w:rsidRDefault="000E1E76" w:rsidP="000E1E76">
      <w:pPr>
        <w:pStyle w:val="ListParagraph"/>
        <w:numPr>
          <w:ilvl w:val="0"/>
          <w:numId w:val="5"/>
        </w:numPr>
      </w:pPr>
      <w:r>
        <w:t xml:space="preserve">COM 320: Patient Provider Communications </w:t>
      </w:r>
    </w:p>
    <w:p w14:paraId="1D53F880" w14:textId="1ECB846F" w:rsidR="00144C57" w:rsidRDefault="00004B69" w:rsidP="000E1E76">
      <w:pPr>
        <w:pStyle w:val="ListParagraph"/>
        <w:numPr>
          <w:ilvl w:val="0"/>
          <w:numId w:val="5"/>
        </w:numPr>
      </w:pPr>
      <w:r>
        <w:t>ECN</w:t>
      </w:r>
      <w:r w:rsidR="0002459F">
        <w:t xml:space="preserve"> </w:t>
      </w:r>
      <w:r>
        <w:t xml:space="preserve">317 Health Economics </w:t>
      </w:r>
    </w:p>
    <w:p w14:paraId="04EC9EBF" w14:textId="519EA86A" w:rsidR="00434EDA" w:rsidRPr="00357639" w:rsidRDefault="00434EDA" w:rsidP="00434EDA">
      <w:pPr>
        <w:numPr>
          <w:ilvl w:val="0"/>
          <w:numId w:val="5"/>
        </w:numPr>
        <w:rPr>
          <w:rFonts w:ascii="Aptos" w:eastAsia="Times New Roman" w:hAnsi="Aptos" w:cs="Aptos"/>
        </w:rPr>
      </w:pPr>
      <w:r>
        <w:rPr>
          <w:rFonts w:eastAsia="Times New Roman"/>
        </w:rPr>
        <w:t>HIS 530: History of Public Health &amp; Medicine</w:t>
      </w:r>
    </w:p>
    <w:p w14:paraId="0CE92614" w14:textId="5F1C2213" w:rsidR="00ED68D9" w:rsidRPr="00434EDA" w:rsidRDefault="00ED68D9" w:rsidP="00434EDA">
      <w:pPr>
        <w:numPr>
          <w:ilvl w:val="0"/>
          <w:numId w:val="5"/>
        </w:numPr>
        <w:rPr>
          <w:rFonts w:ascii="Aptos" w:eastAsia="Times New Roman" w:hAnsi="Aptos" w:cs="Aptos"/>
        </w:rPr>
      </w:pPr>
      <w:r>
        <w:rPr>
          <w:rFonts w:eastAsia="Times New Roman"/>
        </w:rPr>
        <w:t>PAD 525: Managed Care Pharmacy</w:t>
      </w:r>
    </w:p>
    <w:p w14:paraId="7C7F9A09" w14:textId="072A6CBC" w:rsidR="00004B69" w:rsidRDefault="000E1E76" w:rsidP="00ED68D9">
      <w:pPr>
        <w:pStyle w:val="ListParagraph"/>
        <w:numPr>
          <w:ilvl w:val="0"/>
          <w:numId w:val="5"/>
        </w:numPr>
      </w:pPr>
      <w:r>
        <w:t xml:space="preserve">PBH 325: Human Trafficking </w:t>
      </w:r>
    </w:p>
    <w:p w14:paraId="10E60412" w14:textId="63AC2058" w:rsidR="008B3EF4" w:rsidRDefault="008B3EF4" w:rsidP="008B3EF4">
      <w:pPr>
        <w:pStyle w:val="ListParagraph"/>
        <w:numPr>
          <w:ilvl w:val="0"/>
          <w:numId w:val="5"/>
        </w:numPr>
      </w:pPr>
      <w:r w:rsidRPr="008B3EF4">
        <w:rPr>
          <w:rFonts w:eastAsia="Times New Roman"/>
          <w:color w:val="000000"/>
        </w:rPr>
        <w:t>PHM001: Academic Success for Pharmacy Students</w:t>
      </w:r>
    </w:p>
    <w:p w14:paraId="041CFC30" w14:textId="3DA6C17E" w:rsidR="00ED68D9" w:rsidRDefault="00ED68D9" w:rsidP="00ED68D9">
      <w:pPr>
        <w:pStyle w:val="ListParagraph"/>
        <w:numPr>
          <w:ilvl w:val="0"/>
          <w:numId w:val="5"/>
        </w:numPr>
      </w:pPr>
      <w:r>
        <w:t>PHM</w:t>
      </w:r>
      <w:r w:rsidR="0002459F">
        <w:t xml:space="preserve"> </w:t>
      </w:r>
      <w:r>
        <w:t>548: Acute Care Pharmacotherapy</w:t>
      </w:r>
    </w:p>
    <w:p w14:paraId="516DC18F" w14:textId="15B48A30" w:rsidR="00ED68D9" w:rsidRDefault="00144C57" w:rsidP="00ED68D9">
      <w:pPr>
        <w:pStyle w:val="ListParagraph"/>
        <w:numPr>
          <w:ilvl w:val="0"/>
          <w:numId w:val="5"/>
        </w:numPr>
      </w:pPr>
      <w:r>
        <w:t>PHM</w:t>
      </w:r>
      <w:r w:rsidR="0002459F">
        <w:t xml:space="preserve"> </w:t>
      </w:r>
      <w:r w:rsidR="00004B69">
        <w:t>551</w:t>
      </w:r>
      <w:r w:rsidR="0002459F">
        <w:t xml:space="preserve">: </w:t>
      </w:r>
      <w:r w:rsidR="00004B69">
        <w:t xml:space="preserve">Critical Concepts in Pain Management </w:t>
      </w:r>
    </w:p>
    <w:p w14:paraId="15050EE4" w14:textId="4A260916" w:rsidR="00510E3F" w:rsidRDefault="00510E3F" w:rsidP="00510E3F">
      <w:pPr>
        <w:pStyle w:val="ListParagraph"/>
        <w:numPr>
          <w:ilvl w:val="0"/>
          <w:numId w:val="5"/>
        </w:numPr>
      </w:pPr>
      <w:r>
        <w:t>PH</w:t>
      </w:r>
      <w:r w:rsidR="0002459F">
        <w:t xml:space="preserve">M </w:t>
      </w:r>
      <w:r w:rsidR="00004B69">
        <w:t>718</w:t>
      </w:r>
      <w:r w:rsidR="0002459F">
        <w:t>:</w:t>
      </w:r>
      <w:r w:rsidR="000E1E76">
        <w:t xml:space="preserve"> Independent Study/Research</w:t>
      </w:r>
    </w:p>
    <w:p w14:paraId="0E09F74C" w14:textId="30376CEE" w:rsidR="00510E3F" w:rsidRDefault="00510E3F" w:rsidP="00510E3F">
      <w:pPr>
        <w:pStyle w:val="ListParagraph"/>
        <w:numPr>
          <w:ilvl w:val="0"/>
          <w:numId w:val="5"/>
        </w:numPr>
      </w:pPr>
      <w:r>
        <w:t>PHM</w:t>
      </w:r>
      <w:r w:rsidR="0002459F">
        <w:t xml:space="preserve"> </w:t>
      </w:r>
      <w:r w:rsidR="00004B69">
        <w:t>719</w:t>
      </w:r>
      <w:r w:rsidR="0002459F">
        <w:t>:</w:t>
      </w:r>
      <w:r w:rsidR="000E1E76">
        <w:t xml:space="preserve"> Independent Study/Research</w:t>
      </w:r>
    </w:p>
    <w:p w14:paraId="32ECD68E" w14:textId="78A07F6F" w:rsidR="00E617B8" w:rsidRDefault="00F94DE6" w:rsidP="00ED68D9">
      <w:pPr>
        <w:pStyle w:val="ListParagraph"/>
        <w:numPr>
          <w:ilvl w:val="0"/>
          <w:numId w:val="5"/>
        </w:numPr>
      </w:pPr>
      <w:r>
        <w:t>PSC</w:t>
      </w:r>
      <w:r w:rsidR="0002459F">
        <w:t xml:space="preserve"> </w:t>
      </w:r>
      <w:r w:rsidR="00004B69">
        <w:t>324</w:t>
      </w:r>
      <w:r w:rsidR="0002459F">
        <w:t>:</w:t>
      </w:r>
      <w:r w:rsidR="00004B69">
        <w:t xml:space="preserve"> Industrial Pharmaceutical and Biopharmaceutical Entrepreneurship </w:t>
      </w:r>
      <w:bookmarkEnd w:id="0"/>
    </w:p>
    <w:p w14:paraId="1D065058" w14:textId="72852C09" w:rsidR="0002459F" w:rsidRDefault="0002459F" w:rsidP="00ED68D9">
      <w:pPr>
        <w:pStyle w:val="ListParagraph"/>
        <w:numPr>
          <w:ilvl w:val="0"/>
          <w:numId w:val="5"/>
        </w:numPr>
      </w:pPr>
      <w:r>
        <w:t xml:space="preserve">PSC 733G: </w:t>
      </w:r>
      <w:r>
        <w:rPr>
          <w:rFonts w:eastAsia="Times New Roman"/>
          <w:color w:val="000000"/>
        </w:rPr>
        <w:t xml:space="preserve">Pharmacology &amp; Molecular Genetics </w:t>
      </w:r>
      <w:r w:rsidR="009029B3">
        <w:rPr>
          <w:rFonts w:eastAsia="Times New Roman"/>
          <w:color w:val="000000"/>
        </w:rPr>
        <w:t>o</w:t>
      </w:r>
      <w:r>
        <w:rPr>
          <w:rFonts w:eastAsia="Times New Roman"/>
          <w:color w:val="000000"/>
        </w:rPr>
        <w:t>f Cancer</w:t>
      </w:r>
    </w:p>
    <w:sectPr w:rsidR="00024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BC7"/>
    <w:multiLevelType w:val="hybridMultilevel"/>
    <w:tmpl w:val="389E5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63362"/>
    <w:multiLevelType w:val="hybridMultilevel"/>
    <w:tmpl w:val="D896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4565C"/>
    <w:multiLevelType w:val="hybridMultilevel"/>
    <w:tmpl w:val="7EDE8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41B0D"/>
    <w:multiLevelType w:val="hybridMultilevel"/>
    <w:tmpl w:val="0D9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43F39"/>
    <w:multiLevelType w:val="hybridMultilevel"/>
    <w:tmpl w:val="D8966C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534E7"/>
    <w:multiLevelType w:val="hybridMultilevel"/>
    <w:tmpl w:val="8C96E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02434"/>
    <w:multiLevelType w:val="hybridMultilevel"/>
    <w:tmpl w:val="4C26D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5475"/>
    <w:multiLevelType w:val="hybridMultilevel"/>
    <w:tmpl w:val="271E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F5310"/>
    <w:multiLevelType w:val="hybridMultilevel"/>
    <w:tmpl w:val="AE184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93ABB"/>
    <w:multiLevelType w:val="hybridMultilevel"/>
    <w:tmpl w:val="67360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B4FD2"/>
    <w:multiLevelType w:val="hybridMultilevel"/>
    <w:tmpl w:val="5AE20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643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7837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7108051">
    <w:abstractNumId w:val="1"/>
  </w:num>
  <w:num w:numId="4" w16cid:durableId="766076142">
    <w:abstractNumId w:val="7"/>
  </w:num>
  <w:num w:numId="5" w16cid:durableId="1111587846">
    <w:abstractNumId w:val="5"/>
  </w:num>
  <w:num w:numId="6" w16cid:durableId="101071134">
    <w:abstractNumId w:val="8"/>
  </w:num>
  <w:num w:numId="7" w16cid:durableId="1325740123">
    <w:abstractNumId w:val="2"/>
  </w:num>
  <w:num w:numId="8" w16cid:durableId="1460687584">
    <w:abstractNumId w:val="9"/>
  </w:num>
  <w:num w:numId="9" w16cid:durableId="239288485">
    <w:abstractNumId w:val="3"/>
  </w:num>
  <w:num w:numId="10" w16cid:durableId="777602073">
    <w:abstractNumId w:val="4"/>
  </w:num>
  <w:num w:numId="11" w16cid:durableId="1950819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7466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1649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5988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52"/>
    <w:rsid w:val="00004B69"/>
    <w:rsid w:val="00021794"/>
    <w:rsid w:val="0002459F"/>
    <w:rsid w:val="00072FFA"/>
    <w:rsid w:val="000E1E76"/>
    <w:rsid w:val="001164A7"/>
    <w:rsid w:val="00144C57"/>
    <w:rsid w:val="00192FCE"/>
    <w:rsid w:val="0029546A"/>
    <w:rsid w:val="002C04FA"/>
    <w:rsid w:val="002D2891"/>
    <w:rsid w:val="002D29FF"/>
    <w:rsid w:val="00342D03"/>
    <w:rsid w:val="00357639"/>
    <w:rsid w:val="00385052"/>
    <w:rsid w:val="003A171F"/>
    <w:rsid w:val="003A372B"/>
    <w:rsid w:val="00421858"/>
    <w:rsid w:val="00434EDA"/>
    <w:rsid w:val="004417F0"/>
    <w:rsid w:val="00443F56"/>
    <w:rsid w:val="004D5CFA"/>
    <w:rsid w:val="00510E3F"/>
    <w:rsid w:val="0051487F"/>
    <w:rsid w:val="00523A38"/>
    <w:rsid w:val="006C6797"/>
    <w:rsid w:val="006D583B"/>
    <w:rsid w:val="00806ACF"/>
    <w:rsid w:val="00845AB0"/>
    <w:rsid w:val="008B3EF4"/>
    <w:rsid w:val="008D5F36"/>
    <w:rsid w:val="009029B3"/>
    <w:rsid w:val="00931DF6"/>
    <w:rsid w:val="00947D8C"/>
    <w:rsid w:val="00A40734"/>
    <w:rsid w:val="00AE55F8"/>
    <w:rsid w:val="00AE6BD4"/>
    <w:rsid w:val="00AF2A2F"/>
    <w:rsid w:val="00B265C2"/>
    <w:rsid w:val="00BF68E9"/>
    <w:rsid w:val="00C02C89"/>
    <w:rsid w:val="00C42C35"/>
    <w:rsid w:val="00C52E32"/>
    <w:rsid w:val="00C53EA4"/>
    <w:rsid w:val="00D40422"/>
    <w:rsid w:val="00DD1D14"/>
    <w:rsid w:val="00E617B8"/>
    <w:rsid w:val="00E95900"/>
    <w:rsid w:val="00ED68D9"/>
    <w:rsid w:val="00F92948"/>
    <w:rsid w:val="00F94DE6"/>
    <w:rsid w:val="00FD4042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375A"/>
  <w15:chartTrackingRefBased/>
  <w15:docId w15:val="{C9682CD7-BB66-454E-9699-8E8ABEBB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0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052"/>
    <w:pPr>
      <w:ind w:left="720"/>
    </w:pPr>
  </w:style>
  <w:style w:type="paragraph" w:styleId="NoSpacing">
    <w:name w:val="No Spacing"/>
    <w:uiPriority w:val="1"/>
    <w:qFormat/>
    <w:rsid w:val="001164A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Sacco</dc:creator>
  <cp:keywords/>
  <dc:description/>
  <cp:lastModifiedBy>Sacco, Al</cp:lastModifiedBy>
  <cp:revision>11</cp:revision>
  <cp:lastPrinted>2026-03-19T13:44:00Z</cp:lastPrinted>
  <dcterms:created xsi:type="dcterms:W3CDTF">2026-03-11T12:21:00Z</dcterms:created>
  <dcterms:modified xsi:type="dcterms:W3CDTF">2026-04-13T16:59:00Z</dcterms:modified>
</cp:coreProperties>
</file>